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01" w:rsidRPr="003F3753" w:rsidRDefault="00E21A01" w:rsidP="00E21A01">
      <w:pPr>
        <w:pStyle w:val="a3"/>
        <w:spacing w:after="225" w:afterAutospacing="0"/>
      </w:pPr>
      <w:r w:rsidRPr="003F3753">
        <w:rPr>
          <w:b/>
          <w:bCs/>
          <w:color w:val="333333"/>
          <w:sz w:val="28"/>
          <w:szCs w:val="28"/>
          <w:shd w:val="clear" w:color="auto" w:fill="FFFFFF"/>
        </w:rPr>
        <w:t xml:space="preserve">Неравнодушные жители информируют </w:t>
      </w:r>
      <w:proofErr w:type="spellStart"/>
      <w:r w:rsidRPr="003F3753">
        <w:rPr>
          <w:b/>
          <w:bCs/>
          <w:color w:val="333333"/>
          <w:sz w:val="28"/>
          <w:szCs w:val="28"/>
          <w:shd w:val="clear" w:color="auto" w:fill="FFFFFF"/>
        </w:rPr>
        <w:t>регоператора</w:t>
      </w:r>
      <w:proofErr w:type="spellEnd"/>
      <w:r w:rsidRPr="003F3753">
        <w:rPr>
          <w:b/>
          <w:bCs/>
          <w:color w:val="333333"/>
          <w:sz w:val="28"/>
          <w:szCs w:val="28"/>
          <w:shd w:val="clear" w:color="auto" w:fill="FFFFFF"/>
        </w:rPr>
        <w:t xml:space="preserve"> о нарушении экологического законодательства</w:t>
      </w:r>
    </w:p>
    <w:p w:rsidR="00E21A01" w:rsidRPr="003F3753" w:rsidRDefault="00E21A01" w:rsidP="003F3753">
      <w:pPr>
        <w:pStyle w:val="a3"/>
        <w:spacing w:after="225" w:afterAutospacing="0"/>
        <w:ind w:firstLine="708"/>
        <w:jc w:val="both"/>
        <w:rPr>
          <w:szCs w:val="28"/>
        </w:rPr>
      </w:pPr>
      <w:r w:rsidRPr="003F3753">
        <w:rPr>
          <w:color w:val="333333"/>
          <w:szCs w:val="28"/>
          <w:shd w:val="clear" w:color="auto" w:fill="FFFFFF"/>
        </w:rPr>
        <w:t xml:space="preserve">Неравнодушные к экологии Свердловской области жители сообщают региональному оператору по обращению с ТКО о деятельности нелегальных перевозчиков </w:t>
      </w:r>
      <w:proofErr w:type="gramStart"/>
      <w:r w:rsidRPr="003F3753">
        <w:rPr>
          <w:color w:val="333333"/>
          <w:szCs w:val="28"/>
          <w:shd w:val="clear" w:color="auto" w:fill="FFFFFF"/>
        </w:rPr>
        <w:t>в</w:t>
      </w:r>
      <w:proofErr w:type="gramEnd"/>
      <w:r w:rsidRPr="003F3753">
        <w:rPr>
          <w:color w:val="333333"/>
          <w:szCs w:val="28"/>
          <w:shd w:val="clear" w:color="auto" w:fill="FFFFFF"/>
        </w:rPr>
        <w:t xml:space="preserve"> Северном АПО-1. Это, как правило, предприимчивые коммерсанты, которые заключают договоры на вывоз твердых коммунальных отходов с юридическими лицами, садовыми товариществами, гаражными кооперативами, что является нарушением законодательства. Собранные ими твердые коммунальные отходы, с высокой степенью вероятности, не направляются на лицензированные полигоны, а «оседают» в ближайших лесах.</w:t>
      </w:r>
    </w:p>
    <w:p w:rsidR="00E21A01" w:rsidRPr="003F3753" w:rsidRDefault="00E21A01" w:rsidP="003F3753">
      <w:pPr>
        <w:pStyle w:val="a3"/>
        <w:spacing w:after="225" w:afterAutospacing="0"/>
        <w:ind w:firstLine="708"/>
        <w:jc w:val="both"/>
        <w:rPr>
          <w:szCs w:val="28"/>
        </w:rPr>
      </w:pPr>
      <w:r w:rsidRPr="003F3753">
        <w:rPr>
          <w:color w:val="333333"/>
          <w:szCs w:val="28"/>
          <w:shd w:val="clear" w:color="auto" w:fill="FFFFFF"/>
        </w:rPr>
        <w:t xml:space="preserve">Согласно 89-ФЗ, юридические лица обязаны заключать договор по услуге «Обращение с ТКО» только с региональным оператором. Договоры с иными компаниями считаются административным правонарушением статьи 8.2. КОАПП и должны быть аннулированы. Для заключения договора на территории Северного АПО-1 Свердловской области юридическим лицам необходимо обратиться к агенту регионального оператора по начислениям и сборам  АО «РИЦ».  Проконсультироваться по условиям,  стоимости услуги можно по телефону горячей линии </w:t>
      </w:r>
      <w:r w:rsidRPr="003F3753">
        <w:rPr>
          <w:rStyle w:val="js-phone-number"/>
          <w:color w:val="333333"/>
          <w:szCs w:val="28"/>
          <w:shd w:val="clear" w:color="auto" w:fill="FFFFFF"/>
        </w:rPr>
        <w:t>8-800-234-66-48</w:t>
      </w:r>
      <w:r w:rsidRPr="003F3753">
        <w:rPr>
          <w:color w:val="333333"/>
          <w:szCs w:val="28"/>
          <w:shd w:val="clear" w:color="auto" w:fill="FFFFFF"/>
        </w:rPr>
        <w:t>.</w:t>
      </w:r>
    </w:p>
    <w:p w:rsidR="00E21A01" w:rsidRPr="003F3753" w:rsidRDefault="00E21A01" w:rsidP="003F3753">
      <w:pPr>
        <w:pStyle w:val="a3"/>
        <w:spacing w:after="225" w:afterAutospacing="0"/>
        <w:ind w:firstLine="708"/>
        <w:jc w:val="both"/>
        <w:rPr>
          <w:szCs w:val="28"/>
        </w:rPr>
      </w:pPr>
      <w:r w:rsidRPr="003F3753">
        <w:rPr>
          <w:color w:val="333333"/>
          <w:szCs w:val="28"/>
          <w:shd w:val="clear" w:color="auto" w:fill="FFFFFF"/>
        </w:rPr>
        <w:t xml:space="preserve">Напомним, по федеральному законодательству с 1 января 2019 года услугу «Обращение с ТКО» для физических, юридических лиц и индивидуальных предпринимателей предоставляет региональный оператор. Он координирует и контролирует цепочку обращения с твердыми коммунальными отходами – с момента погрузки в мусоровоз до направления отходов на обработку и захоронение.  На конкурсной основе </w:t>
      </w:r>
      <w:proofErr w:type="spellStart"/>
      <w:r w:rsidRPr="003F3753">
        <w:rPr>
          <w:color w:val="333333"/>
          <w:szCs w:val="28"/>
          <w:shd w:val="clear" w:color="auto" w:fill="FFFFFF"/>
        </w:rPr>
        <w:t>регоператор</w:t>
      </w:r>
      <w:proofErr w:type="spellEnd"/>
      <w:r w:rsidRPr="003F3753">
        <w:rPr>
          <w:color w:val="333333"/>
          <w:szCs w:val="28"/>
          <w:shd w:val="clear" w:color="auto" w:fill="FFFFFF"/>
        </w:rPr>
        <w:t xml:space="preserve"> определяет подрядчиков, которые получают оплату за тот объем отходов, который доставили на полигон. </w:t>
      </w:r>
    </w:p>
    <w:p w:rsidR="00E21A01" w:rsidRPr="003F3753" w:rsidRDefault="00E21A01" w:rsidP="003F3753">
      <w:pPr>
        <w:pStyle w:val="a3"/>
        <w:spacing w:after="225" w:afterAutospacing="0"/>
        <w:ind w:firstLine="708"/>
        <w:jc w:val="both"/>
        <w:rPr>
          <w:szCs w:val="28"/>
        </w:rPr>
      </w:pPr>
      <w:r w:rsidRPr="003F3753">
        <w:rPr>
          <w:color w:val="333333"/>
          <w:szCs w:val="28"/>
          <w:shd w:val="clear" w:color="auto" w:fill="FFFFFF"/>
        </w:rPr>
        <w:t>Нелегальные перевозчики официально не несут ответственности за то, куда и в каком объеме доставили коммунальные отходы. В результате жители фиксируют случаи, когда неизвестные автомобили выгружают мусор в лесу или овраге. </w:t>
      </w:r>
    </w:p>
    <w:p w:rsidR="00E21A01" w:rsidRDefault="00E21A01" w:rsidP="003F3753">
      <w:pPr>
        <w:pStyle w:val="a3"/>
        <w:spacing w:after="225" w:afterAutospacing="0"/>
        <w:ind w:firstLine="708"/>
        <w:jc w:val="both"/>
        <w:rPr>
          <w:color w:val="333333"/>
          <w:szCs w:val="28"/>
          <w:shd w:val="clear" w:color="auto" w:fill="FFFFFF"/>
        </w:rPr>
      </w:pPr>
      <w:r w:rsidRPr="003F3753">
        <w:rPr>
          <w:szCs w:val="28"/>
          <w:shd w:val="clear" w:color="auto" w:fill="FFFFFF"/>
        </w:rPr>
        <w:t> </w:t>
      </w:r>
      <w:r w:rsidRPr="003F3753">
        <w:rPr>
          <w:color w:val="333333"/>
          <w:szCs w:val="28"/>
          <w:shd w:val="clear" w:color="auto" w:fill="FFFFFF"/>
        </w:rPr>
        <w:t>«В рамках реализации национального проекта «Экология» необходимо усиливать работу по выявлению нелегальных перевозчиков, чтобы максимально уменьшить вероятность образования стихийных свалок», — отметил исполнительный директор ООО «Компания «РИФЕЙ» Федор Потапов.</w:t>
      </w:r>
    </w:p>
    <w:p w:rsidR="003F3753" w:rsidRPr="003F3753" w:rsidRDefault="003F3753" w:rsidP="003F3753">
      <w:pPr>
        <w:pStyle w:val="a3"/>
        <w:spacing w:after="225" w:afterAutospacing="0"/>
        <w:ind w:firstLine="708"/>
        <w:jc w:val="both"/>
        <w:rPr>
          <w:szCs w:val="28"/>
        </w:rPr>
      </w:pPr>
      <w:bookmarkStart w:id="0" w:name="_GoBack"/>
      <w:bookmarkEnd w:id="0"/>
    </w:p>
    <w:p w:rsidR="003F3753" w:rsidRPr="003F3753" w:rsidRDefault="003F3753" w:rsidP="003F3753">
      <w:pPr>
        <w:pStyle w:val="a3"/>
        <w:spacing w:before="0" w:beforeAutospacing="0" w:after="0" w:afterAutospacing="0"/>
        <w:rPr>
          <w:szCs w:val="28"/>
        </w:rPr>
      </w:pPr>
      <w:r w:rsidRPr="003F3753">
        <w:rPr>
          <w:szCs w:val="28"/>
        </w:rPr>
        <w:t xml:space="preserve">Наталья </w:t>
      </w:r>
      <w:proofErr w:type="spellStart"/>
      <w:r w:rsidRPr="003F3753">
        <w:rPr>
          <w:szCs w:val="28"/>
        </w:rPr>
        <w:t>Бикмурзина</w:t>
      </w:r>
      <w:proofErr w:type="spellEnd"/>
    </w:p>
    <w:p w:rsidR="003F3753" w:rsidRPr="003F3753" w:rsidRDefault="003F3753" w:rsidP="003F3753">
      <w:pPr>
        <w:pStyle w:val="a3"/>
        <w:spacing w:before="0" w:beforeAutospacing="0" w:after="0" w:afterAutospacing="0"/>
        <w:rPr>
          <w:szCs w:val="28"/>
        </w:rPr>
      </w:pPr>
      <w:r w:rsidRPr="003F3753">
        <w:rPr>
          <w:szCs w:val="28"/>
        </w:rPr>
        <w:t>Специалист по связям с общественностью</w:t>
      </w:r>
    </w:p>
    <w:p w:rsidR="003F3753" w:rsidRPr="003F3753" w:rsidRDefault="003F3753" w:rsidP="003F3753">
      <w:pPr>
        <w:pStyle w:val="a3"/>
        <w:spacing w:before="0" w:beforeAutospacing="0" w:after="0" w:afterAutospacing="0"/>
        <w:rPr>
          <w:szCs w:val="28"/>
        </w:rPr>
      </w:pPr>
      <w:r w:rsidRPr="003F3753">
        <w:rPr>
          <w:szCs w:val="28"/>
        </w:rPr>
        <w:t>ООО «Компания «РИФЕЙ»</w:t>
      </w:r>
    </w:p>
    <w:p w:rsidR="003F3753" w:rsidRPr="003F3753" w:rsidRDefault="003F3753" w:rsidP="003F3753">
      <w:pPr>
        <w:pStyle w:val="a3"/>
        <w:spacing w:before="0" w:beforeAutospacing="0" w:after="0" w:afterAutospacing="0"/>
        <w:rPr>
          <w:szCs w:val="28"/>
        </w:rPr>
      </w:pPr>
      <w:r w:rsidRPr="003F3753">
        <w:rPr>
          <w:rStyle w:val="js-phone-number"/>
          <w:szCs w:val="28"/>
        </w:rPr>
        <w:t>+7 (3435) 36-33-77</w:t>
      </w:r>
      <w:r w:rsidRPr="003F3753">
        <w:rPr>
          <w:szCs w:val="28"/>
        </w:rPr>
        <w:t xml:space="preserve"> доб.272</w:t>
      </w:r>
    </w:p>
    <w:p w:rsidR="00CC22B5" w:rsidRDefault="00CC22B5"/>
    <w:sectPr w:rsidR="00CC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3E"/>
    <w:rsid w:val="00013B09"/>
    <w:rsid w:val="00190218"/>
    <w:rsid w:val="003F3753"/>
    <w:rsid w:val="00542CF2"/>
    <w:rsid w:val="00637F3E"/>
    <w:rsid w:val="007236A5"/>
    <w:rsid w:val="009A12C9"/>
    <w:rsid w:val="009E0B74"/>
    <w:rsid w:val="00CC22B5"/>
    <w:rsid w:val="00E21A01"/>
    <w:rsid w:val="00FD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21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21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2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NShadrina</dc:creator>
  <cp:keywords/>
  <dc:description/>
  <cp:lastModifiedBy>NShadrina</cp:lastModifiedBy>
  <cp:revision>3</cp:revision>
  <dcterms:created xsi:type="dcterms:W3CDTF">2019-11-25T08:06:00Z</dcterms:created>
  <dcterms:modified xsi:type="dcterms:W3CDTF">2019-11-25T08:09:00Z</dcterms:modified>
</cp:coreProperties>
</file>